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CFA" w:rsidRPr="00DF3633" w:rsidRDefault="00DF3633">
      <w:pPr>
        <w:rPr>
          <w:b/>
        </w:rPr>
      </w:pPr>
      <w:r w:rsidRPr="00DF3633">
        <w:rPr>
          <w:b/>
        </w:rPr>
        <w:t>‘Farms like mine’: an approach to peer matching for agricultural benchmarking</w:t>
      </w:r>
    </w:p>
    <w:p w:rsidR="00DF3633" w:rsidRDefault="00DF3633"/>
    <w:p w:rsidR="00DF3633" w:rsidRDefault="00DF3633"/>
    <w:p w:rsidR="00DF3633" w:rsidRPr="00DF3633" w:rsidRDefault="00DF3633">
      <w:pPr>
        <w:rPr>
          <w:b/>
        </w:rPr>
      </w:pPr>
      <w:r w:rsidRPr="00DF3633">
        <w:rPr>
          <w:b/>
        </w:rPr>
        <w:t>Introduction</w:t>
      </w:r>
    </w:p>
    <w:p w:rsidR="00DF3633" w:rsidRDefault="00DF3633"/>
    <w:p w:rsidR="00DF3633" w:rsidRDefault="00DF3633">
      <w:r>
        <w:t xml:space="preserve">Benchmarking is becoming an increasingly popular approach in efforts to enable farmers to increase their incomes and levels of productivity.  The emergence of on-line sources of farm business data has made it possible for farmers to benchmark their performance against a range of possible standards.  </w:t>
      </w:r>
    </w:p>
    <w:p w:rsidR="006E2E3C" w:rsidRDefault="006E2E3C"/>
    <w:p w:rsidR="006E2E3C" w:rsidRDefault="006E2E3C">
      <w:r>
        <w:t>Benchmarking is also valuable for farm advisors as a basis against which they can offer advice.</w:t>
      </w:r>
    </w:p>
    <w:p w:rsidR="00DF3633" w:rsidRDefault="00DF3633"/>
    <w:p w:rsidR="00DF3633" w:rsidRDefault="00DF3633">
      <w:r>
        <w:t>This paper demonstrates (and tests?) a novel method for the identification of benchmark standards that can provide more relevant and useful standards for farm management decision-making.</w:t>
      </w:r>
    </w:p>
    <w:p w:rsidR="00DF3633" w:rsidRDefault="00DF3633"/>
    <w:p w:rsidR="00DF3633" w:rsidRDefault="00DF3633">
      <w:r>
        <w:t>In the next section, we outline the current approaches to benchmarking as reflected in the literature.  This shows that existing approaches may provide limited guidance to the managers of individual farms.  Section X then sets ou</w:t>
      </w:r>
      <w:r w:rsidR="00032084">
        <w:t>t</w:t>
      </w:r>
      <w:r>
        <w:t xml:space="preserve"> our appr</w:t>
      </w:r>
      <w:r w:rsidR="00032084">
        <w:t>oach based on peer matching.  Section Y presents results.   Section Z discusses …………….</w:t>
      </w:r>
    </w:p>
    <w:p w:rsidR="00DF3633" w:rsidRDefault="00DF3633"/>
    <w:p w:rsidR="00DF3633" w:rsidRPr="00DF3633" w:rsidRDefault="00DF3633">
      <w:pPr>
        <w:rPr>
          <w:b/>
        </w:rPr>
      </w:pPr>
      <w:r w:rsidRPr="00DF3633">
        <w:rPr>
          <w:b/>
        </w:rPr>
        <w:t>Literature review</w:t>
      </w:r>
    </w:p>
    <w:p w:rsidR="00DF3633" w:rsidRDefault="00DF3633"/>
    <w:p w:rsidR="00032084" w:rsidRDefault="00032084">
      <w:r>
        <w:t xml:space="preserve">Individual farmers generally have little basis by means of which to assess their individual performance.  Every farm is different, comprised of a number of different enterprises and generating a variety of different income streams.  However, it is clearly helpful for individual farmers to be able to have some standard against which to judge their performance, to identify areas in which they may be underperforming and aspects of the business that could be improved.  </w:t>
      </w:r>
    </w:p>
    <w:p w:rsidR="00032084" w:rsidRDefault="00032084"/>
    <w:p w:rsidR="00032084" w:rsidRDefault="00032084">
      <w:r>
        <w:t xml:space="preserve">Benchmarking offers one method of identifying such a standard.  This is defined as </w:t>
      </w:r>
      <w:proofErr w:type="gramStart"/>
      <w:r>
        <w:t>…(</w:t>
      </w:r>
      <w:proofErr w:type="gramEnd"/>
      <w:r>
        <w:t>refs).  It has been widely used (refs).  Recent developments of the approach have (refs).</w:t>
      </w:r>
    </w:p>
    <w:p w:rsidR="00032084" w:rsidRDefault="00032084"/>
    <w:p w:rsidR="00032084" w:rsidRDefault="00032084">
      <w:r>
        <w:t xml:space="preserve">Benchmarking is generally made against some average of a comparable farm type.  </w:t>
      </w:r>
      <w:proofErr w:type="gramStart"/>
      <w:r>
        <w:t>However …</w:t>
      </w:r>
      <w:proofErr w:type="gramEnd"/>
    </w:p>
    <w:p w:rsidR="00032084" w:rsidRDefault="00032084"/>
    <w:p w:rsidR="00032084" w:rsidRDefault="00E066BB">
      <w:r>
        <w:t>There is thus a potential benefit to be gained through the identification of farms that most closely match the farm of the individual farmer who is undertaking the benchmarking.</w:t>
      </w:r>
    </w:p>
    <w:p w:rsidR="00DF3633" w:rsidRDefault="00DF3633"/>
    <w:p w:rsidR="00DF3633" w:rsidRPr="00DF3633" w:rsidRDefault="00DF3633">
      <w:pPr>
        <w:rPr>
          <w:b/>
        </w:rPr>
      </w:pPr>
      <w:r w:rsidRPr="00DF3633">
        <w:rPr>
          <w:b/>
        </w:rPr>
        <w:t>Methods</w:t>
      </w:r>
    </w:p>
    <w:p w:rsidR="00DF3633" w:rsidRDefault="00DF3633"/>
    <w:p w:rsidR="00E066BB" w:rsidRDefault="00E066BB">
      <w:r>
        <w:t>The paper develops a peer matching algorithm that can identify a group of farms that closely match the individual farm in question.  ………………</w:t>
      </w:r>
    </w:p>
    <w:p w:rsidR="00DF3633" w:rsidRDefault="00DF3633"/>
    <w:p w:rsidR="00DF3633" w:rsidRPr="00DF3633" w:rsidRDefault="00DF3633">
      <w:pPr>
        <w:rPr>
          <w:b/>
        </w:rPr>
      </w:pPr>
      <w:r w:rsidRPr="00DF3633">
        <w:rPr>
          <w:b/>
        </w:rPr>
        <w:t>Results</w:t>
      </w:r>
    </w:p>
    <w:p w:rsidR="00DF3633" w:rsidRDefault="00DF3633"/>
    <w:p w:rsidR="00E066BB" w:rsidRDefault="00E066BB">
      <w:r>
        <w:t xml:space="preserve">What ‘results’ can you present?  </w:t>
      </w:r>
      <w:r w:rsidR="00B81C5C">
        <w:t>Can you take some individual (hypothetical) farms</w:t>
      </w:r>
      <w:r w:rsidR="006E2E3C">
        <w:t xml:space="preserve"> </w:t>
      </w:r>
      <w:r w:rsidR="00B81C5C">
        <w:t xml:space="preserve">and then see what they would use for comparison via the standard approach and compare this with the </w:t>
      </w:r>
      <w:r w:rsidR="00B81C5C">
        <w:lastRenderedPageBreak/>
        <w:t>comparison that would be generated by the peer matching process?  To show that the information available is in some sense ‘better’?</w:t>
      </w:r>
    </w:p>
    <w:p w:rsidR="00E066BB" w:rsidRDefault="00E066BB"/>
    <w:p w:rsidR="00DF3633" w:rsidRDefault="00DF3633"/>
    <w:p w:rsidR="00DF3633" w:rsidRPr="00DF3633" w:rsidRDefault="00DF3633">
      <w:pPr>
        <w:rPr>
          <w:b/>
        </w:rPr>
      </w:pPr>
      <w:r w:rsidRPr="00DF3633">
        <w:rPr>
          <w:b/>
        </w:rPr>
        <w:t>Discussion</w:t>
      </w:r>
    </w:p>
    <w:p w:rsidR="00DF3633" w:rsidRDefault="00DF3633"/>
    <w:p w:rsidR="00B81C5C" w:rsidRDefault="00B81C5C">
      <w:r>
        <w:t xml:space="preserve">Levels of productivity in UK farming are relatively low compared with other similar (?) countries and the rate of productivity increase is low.  It is also clear from the </w:t>
      </w:r>
      <w:proofErr w:type="spellStart"/>
      <w:r>
        <w:t>FBS</w:t>
      </w:r>
      <w:proofErr w:type="spellEnd"/>
      <w:r>
        <w:t xml:space="preserve"> that performance varies considerably between different farms.  Benchmarking is often seen as a means of guiding farmers as to how their businesses may be improved.  </w:t>
      </w:r>
      <w:proofErr w:type="spellStart"/>
      <w:r>
        <w:t>Brexit</w:t>
      </w:r>
      <w:proofErr w:type="spellEnd"/>
      <w:r>
        <w:t xml:space="preserve"> and the likely more stringent financial environment that faces farming subsequently </w:t>
      </w:r>
      <w:proofErr w:type="gramStart"/>
      <w:r>
        <w:t>gives</w:t>
      </w:r>
      <w:proofErr w:type="gramEnd"/>
      <w:r>
        <w:t xml:space="preserve"> an added urgency to the need to increase farm productivity and incomes.</w:t>
      </w:r>
    </w:p>
    <w:p w:rsidR="006E2E3C" w:rsidRDefault="006E2E3C"/>
    <w:p w:rsidR="006E2E3C" w:rsidRDefault="006E2E3C">
      <w:r>
        <w:t>The method as developed here necessarily makes a variety of assumptions and faces various limitations ……..</w:t>
      </w:r>
      <w:r w:rsidR="00800500">
        <w:t xml:space="preserve">  Further work might relax the assumptions and address the limits ….</w:t>
      </w:r>
    </w:p>
    <w:p w:rsidR="00B81C5C" w:rsidRDefault="00B81C5C"/>
    <w:p w:rsidR="00B81C5C" w:rsidRDefault="00B81C5C">
      <w:r>
        <w:t>There is scope to enhance the method in the future.  There is considerable choice as to which variables are used in the peer matching process.  If the objective is to increase farm income, it may be possible to undertake statistical analysis to determine which independent variable to more significant influences ion income and to undertake matching on the basis of those variable</w:t>
      </w:r>
      <w:r w:rsidR="006E2E3C">
        <w:t>s</w:t>
      </w:r>
      <w:r>
        <w:t xml:space="preserve"> [This may be complete nonsense!]</w:t>
      </w:r>
    </w:p>
    <w:p w:rsidR="00B81C5C" w:rsidRDefault="00B81C5C"/>
    <w:p w:rsidR="00B81C5C" w:rsidRDefault="00B81C5C">
      <w:r>
        <w:t xml:space="preserve">One possible limitation to setting management standards in this way may be that it tends to limit the extent to which farmers change their systems.  </w:t>
      </w:r>
      <w:r w:rsidR="006E2E3C">
        <w:t>If the comparisons are only made against similar farms, then this may hide the potential to improve the business though more radical change [?]</w:t>
      </w:r>
    </w:p>
    <w:p w:rsidR="00B81C5C" w:rsidRDefault="00B81C5C"/>
    <w:p w:rsidR="006E2E3C" w:rsidRDefault="006E2E3C">
      <w:r>
        <w:t>Further work in the future could ……….</w:t>
      </w:r>
    </w:p>
    <w:p w:rsidR="006E2E3C" w:rsidRDefault="006E2E3C"/>
    <w:p w:rsidR="00656E02" w:rsidRDefault="00656E02">
      <w:r>
        <w:t xml:space="preserve">Add stochastic element to represent variability over time, combine data from different </w:t>
      </w:r>
      <w:proofErr w:type="gramStart"/>
      <w:r>
        <w:t>years, …</w:t>
      </w:r>
      <w:proofErr w:type="gramEnd"/>
    </w:p>
    <w:p w:rsidR="00DF3633" w:rsidRDefault="00DF3633"/>
    <w:p w:rsidR="00DF3633" w:rsidRPr="00DF3633" w:rsidRDefault="00DF3633">
      <w:pPr>
        <w:rPr>
          <w:b/>
        </w:rPr>
      </w:pPr>
      <w:r w:rsidRPr="00DF3633">
        <w:rPr>
          <w:b/>
        </w:rPr>
        <w:t>Conclusions</w:t>
      </w:r>
    </w:p>
    <w:p w:rsidR="00DF3633" w:rsidRDefault="00DF3633"/>
    <w:p w:rsidR="00DF3633" w:rsidRDefault="006E2E3C">
      <w:r>
        <w:t>This paper has demonstrated a new approach to benchmarking.  While this has been applied to farms, there is no reason in principle why it should not be applied in order sectors.  However the need for benchmarking in agriculture is clear for a range of reasons.</w:t>
      </w:r>
    </w:p>
    <w:p w:rsidR="006D150E" w:rsidRDefault="006D150E"/>
    <w:p w:rsidR="006D150E" w:rsidRDefault="006D150E">
      <w:r>
        <w:t>The method has the capacity to provide farmers with better guidance as to how the management and organisation of their business might be improved.</w:t>
      </w:r>
    </w:p>
    <w:p w:rsidR="006E2E3C" w:rsidRDefault="006E2E3C"/>
    <w:p w:rsidR="006E2E3C" w:rsidRDefault="006E2E3C">
      <w:r>
        <w:t>Options for future development may be: using of different matching techniques, selection of different variables for matching</w:t>
      </w:r>
      <w:r w:rsidR="003F3F9C">
        <w:t xml:space="preserve"> (tenure, farmer age or education {matching farmers as well as farms?}</w:t>
      </w:r>
      <w:r>
        <w:t xml:space="preserve">, doing more to understand farmers’ objectives and developing matching around those objectives, finding new technologies or enterprises that might be added in particular circumstances and then extending a matching to encompass these? </w:t>
      </w:r>
    </w:p>
    <w:p w:rsidR="00DF3633" w:rsidRDefault="00DF3633"/>
    <w:sectPr w:rsidR="00DF3633" w:rsidSect="00BA1CFA">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DF3633"/>
    <w:rsid w:val="00032084"/>
    <w:rsid w:val="003A7607"/>
    <w:rsid w:val="003F3F9C"/>
    <w:rsid w:val="004940B1"/>
    <w:rsid w:val="00525792"/>
    <w:rsid w:val="00656E02"/>
    <w:rsid w:val="00685E43"/>
    <w:rsid w:val="006D150E"/>
    <w:rsid w:val="006E2E3C"/>
    <w:rsid w:val="00800500"/>
    <w:rsid w:val="00AA6D83"/>
    <w:rsid w:val="00B81C5C"/>
    <w:rsid w:val="00BA1CFA"/>
    <w:rsid w:val="00BB3059"/>
    <w:rsid w:val="00DF3633"/>
    <w:rsid w:val="00E066BB"/>
    <w:rsid w:val="00E27FE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1CF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2</Pages>
  <Words>719</Words>
  <Characters>4100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University of Cambridge</Company>
  <LinksUpToDate>false</LinksUpToDate>
  <CharactersWithSpaces>4810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idh3</dc:creator>
  <cp:lastModifiedBy>idh3</cp:lastModifiedBy>
  <cp:revision>5</cp:revision>
  <dcterms:created xsi:type="dcterms:W3CDTF">2018-07-10T16:16:00Z</dcterms:created>
  <dcterms:modified xsi:type="dcterms:W3CDTF">2018-07-10T17:31:00Z</dcterms:modified>
</cp:coreProperties>
</file>